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2A" w:rsidRDefault="00D23C2A"/>
    <w:p w:rsidR="00F24F5C" w:rsidRPr="00E27455" w:rsidRDefault="00F24F5C" w:rsidP="00F24F5C">
      <w:pPr>
        <w:spacing w:before="6" w:line="200" w:lineRule="exact"/>
        <w:rPr>
          <w:sz w:val="20"/>
          <w:szCs w:val="20"/>
          <w:lang w:val="it-IT"/>
        </w:rPr>
      </w:pPr>
    </w:p>
    <w:p w:rsidR="00B56F33" w:rsidRDefault="00B56F33" w:rsidP="00F24F5C">
      <w:pPr>
        <w:spacing w:before="69" w:line="237" w:lineRule="auto"/>
        <w:ind w:right="216"/>
        <w:jc w:val="both"/>
        <w:rPr>
          <w:rFonts w:ascii="Arial" w:eastAsia="Arial" w:hAnsi="Arial" w:cs="Arial"/>
          <w:b/>
          <w:color w:val="3B3B3B"/>
          <w:w w:val="105"/>
          <w:sz w:val="21"/>
          <w:szCs w:val="21"/>
          <w:lang w:val="it-IT"/>
        </w:rPr>
      </w:pPr>
    </w:p>
    <w:p w:rsidR="00F24F5C" w:rsidRPr="00F40F57" w:rsidRDefault="00F24F5C" w:rsidP="00F24F5C">
      <w:pPr>
        <w:spacing w:before="69" w:line="237" w:lineRule="auto"/>
        <w:ind w:right="216"/>
        <w:jc w:val="both"/>
        <w:rPr>
          <w:rFonts w:ascii="Arial" w:eastAsia="Times New Roman" w:hAnsi="Arial" w:cs="Arial"/>
          <w:lang w:val="it-IT"/>
        </w:rPr>
      </w:pPr>
      <w:r w:rsidRPr="00F43A34">
        <w:rPr>
          <w:rFonts w:ascii="Arial" w:eastAsia="Arial" w:hAnsi="Arial" w:cs="Arial"/>
          <w:b/>
          <w:color w:val="3B3B3B"/>
          <w:w w:val="105"/>
          <w:sz w:val="21"/>
          <w:szCs w:val="21"/>
          <w:lang w:val="it-IT"/>
        </w:rPr>
        <w:t>OGGETTO:</w:t>
      </w:r>
      <w:r w:rsidRPr="00F43A34">
        <w:rPr>
          <w:rFonts w:ascii="Arial" w:eastAsia="Arial" w:hAnsi="Arial" w:cs="Arial"/>
          <w:b/>
          <w:color w:val="3B3B3B"/>
          <w:spacing w:val="-15"/>
          <w:w w:val="105"/>
          <w:sz w:val="21"/>
          <w:szCs w:val="21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procedura negoziata</w:t>
      </w:r>
      <w:r w:rsidRPr="00F40F57">
        <w:rPr>
          <w:rFonts w:ascii="Arial" w:eastAsia="Times New Roman" w:hAnsi="Arial" w:cs="Arial"/>
          <w:spacing w:val="23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ai sensi dell' art.</w:t>
      </w:r>
      <w:r w:rsidRPr="00F40F57">
        <w:rPr>
          <w:rFonts w:ascii="Arial" w:eastAsia="Times New Roman" w:hAnsi="Arial" w:cs="Arial"/>
          <w:spacing w:val="-14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36,</w:t>
      </w:r>
      <w:r w:rsidRPr="00F40F57">
        <w:rPr>
          <w:rFonts w:ascii="Arial" w:eastAsia="Times New Roman" w:hAnsi="Arial" w:cs="Arial"/>
          <w:w w:val="103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comma</w:t>
      </w:r>
      <w:r w:rsidRPr="00F40F57">
        <w:rPr>
          <w:rFonts w:ascii="Arial" w:eastAsia="Times New Roman" w:hAnsi="Arial" w:cs="Arial"/>
          <w:spacing w:val="28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2, lett. b), del</w:t>
      </w:r>
      <w:r w:rsidRPr="00F40F57">
        <w:rPr>
          <w:rFonts w:ascii="Arial" w:eastAsia="Times New Roman" w:hAnsi="Arial" w:cs="Arial"/>
          <w:spacing w:val="33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 xml:space="preserve">D. </w:t>
      </w:r>
      <w:proofErr w:type="spellStart"/>
      <w:r w:rsidRPr="00F40F57">
        <w:rPr>
          <w:rFonts w:ascii="Arial" w:eastAsia="Times New Roman" w:hAnsi="Arial" w:cs="Arial"/>
          <w:w w:val="105"/>
          <w:lang w:val="it-IT"/>
        </w:rPr>
        <w:t>Lgs</w:t>
      </w:r>
      <w:proofErr w:type="spellEnd"/>
      <w:r w:rsidRPr="00F40F57">
        <w:rPr>
          <w:rFonts w:ascii="Arial" w:eastAsia="Times New Roman" w:hAnsi="Arial" w:cs="Arial"/>
          <w:w w:val="105"/>
          <w:lang w:val="it-IT"/>
        </w:rPr>
        <w:t>.</w:t>
      </w:r>
      <w:r w:rsidRPr="00F40F57">
        <w:rPr>
          <w:rFonts w:ascii="Arial" w:eastAsia="Times New Roman" w:hAnsi="Arial" w:cs="Arial"/>
          <w:spacing w:val="25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n.</w:t>
      </w:r>
      <w:r w:rsidRPr="00F40F57">
        <w:rPr>
          <w:rFonts w:ascii="Arial" w:eastAsia="Times New Roman" w:hAnsi="Arial" w:cs="Arial"/>
          <w:spacing w:val="17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50/2016</w:t>
      </w:r>
      <w:r w:rsidRPr="00F40F57">
        <w:rPr>
          <w:rFonts w:ascii="Arial" w:eastAsia="Times New Roman" w:hAnsi="Arial" w:cs="Arial"/>
          <w:spacing w:val="27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e</w:t>
      </w:r>
      <w:r w:rsidRPr="00F40F57">
        <w:rPr>
          <w:rFonts w:ascii="Arial" w:eastAsia="Times New Roman" w:hAnsi="Arial" w:cs="Arial"/>
          <w:spacing w:val="19"/>
          <w:w w:val="105"/>
          <w:lang w:val="it-IT"/>
        </w:rPr>
        <w:t xml:space="preserve"> </w:t>
      </w:r>
      <w:proofErr w:type="spellStart"/>
      <w:r w:rsidRPr="00F40F57">
        <w:rPr>
          <w:rFonts w:ascii="Arial" w:eastAsia="Times New Roman" w:hAnsi="Arial" w:cs="Arial"/>
          <w:w w:val="105"/>
          <w:lang w:val="it-IT"/>
        </w:rPr>
        <w:t>ss.mm.ii</w:t>
      </w:r>
      <w:r>
        <w:rPr>
          <w:rFonts w:ascii="Arial" w:eastAsia="Times New Roman" w:hAnsi="Arial" w:cs="Arial"/>
          <w:w w:val="105"/>
          <w:lang w:val="it-IT"/>
        </w:rPr>
        <w:t>.</w:t>
      </w:r>
      <w:proofErr w:type="spellEnd"/>
      <w:r w:rsidRPr="00F40F57">
        <w:rPr>
          <w:rFonts w:ascii="Arial" w:eastAsia="Times New Roman" w:hAnsi="Arial" w:cs="Arial"/>
          <w:spacing w:val="36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finalizzata</w:t>
      </w:r>
      <w:r w:rsidRPr="00F40F57">
        <w:rPr>
          <w:rFonts w:ascii="Arial" w:eastAsia="Times New Roman" w:hAnsi="Arial" w:cs="Arial"/>
          <w:spacing w:val="45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all'affidamento,</w:t>
      </w:r>
      <w:r w:rsidRPr="00F40F57">
        <w:rPr>
          <w:rFonts w:ascii="Arial" w:eastAsia="Times New Roman" w:hAnsi="Arial" w:cs="Arial"/>
          <w:spacing w:val="37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in concessione,</w:t>
      </w:r>
      <w:r w:rsidRPr="00F40F57">
        <w:rPr>
          <w:rFonts w:ascii="Arial" w:eastAsia="Times New Roman" w:hAnsi="Arial" w:cs="Arial"/>
          <w:spacing w:val="18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del</w:t>
      </w:r>
      <w:r w:rsidRPr="00F40F57">
        <w:rPr>
          <w:rFonts w:ascii="Arial" w:eastAsia="Times New Roman" w:hAnsi="Arial" w:cs="Arial"/>
          <w:spacing w:val="15"/>
          <w:w w:val="105"/>
          <w:lang w:val="it-IT"/>
        </w:rPr>
        <w:t xml:space="preserve"> </w:t>
      </w:r>
      <w:r w:rsidRPr="00F40F57">
        <w:rPr>
          <w:rFonts w:ascii="Arial" w:eastAsia="Times New Roman" w:hAnsi="Arial" w:cs="Arial"/>
          <w:w w:val="105"/>
          <w:lang w:val="it-IT"/>
        </w:rPr>
        <w:t>servizio</w:t>
      </w:r>
      <w:r w:rsidRPr="00F40F57">
        <w:rPr>
          <w:rFonts w:ascii="Arial" w:hAnsi="Arial" w:cs="Arial"/>
          <w:lang w:val="it-IT"/>
        </w:rPr>
        <w:t xml:space="preserve"> di somministrazione di</w:t>
      </w:r>
      <w:r w:rsidRPr="00F40F57">
        <w:rPr>
          <w:rFonts w:ascii="Arial" w:hAnsi="Arial" w:cs="Arial"/>
          <w:spacing w:val="39"/>
          <w:lang w:val="it-IT"/>
        </w:rPr>
        <w:t xml:space="preserve"> </w:t>
      </w:r>
      <w:r w:rsidRPr="00F40F57">
        <w:rPr>
          <w:rFonts w:ascii="Arial" w:hAnsi="Arial" w:cs="Arial"/>
          <w:lang w:val="it-IT"/>
        </w:rPr>
        <w:t>bevande e alimenti preconfezionati mediante distributori</w:t>
      </w:r>
      <w:r w:rsidRPr="00F40F57">
        <w:rPr>
          <w:rFonts w:ascii="Arial" w:hAnsi="Arial" w:cs="Arial"/>
          <w:spacing w:val="13"/>
          <w:lang w:val="it-IT"/>
        </w:rPr>
        <w:t xml:space="preserve"> </w:t>
      </w:r>
      <w:r w:rsidRPr="00F40F57">
        <w:rPr>
          <w:rFonts w:ascii="Arial" w:hAnsi="Arial" w:cs="Arial"/>
          <w:lang w:val="it-IT"/>
        </w:rPr>
        <w:t xml:space="preserve">automatici </w:t>
      </w:r>
      <w:r w:rsidRPr="00F40F57">
        <w:rPr>
          <w:rFonts w:ascii="Arial" w:hAnsi="Arial" w:cs="Arial"/>
          <w:spacing w:val="16"/>
          <w:lang w:val="it-IT"/>
        </w:rPr>
        <w:t xml:space="preserve"> </w:t>
      </w:r>
      <w:r w:rsidRPr="00F40F57">
        <w:rPr>
          <w:rFonts w:ascii="Arial" w:hAnsi="Arial" w:cs="Arial"/>
          <w:lang w:val="it-IT"/>
        </w:rPr>
        <w:t>nella</w:t>
      </w:r>
      <w:r w:rsidRPr="00F40F57">
        <w:rPr>
          <w:rFonts w:ascii="Arial" w:hAnsi="Arial" w:cs="Arial"/>
          <w:spacing w:val="29"/>
          <w:lang w:val="it-IT"/>
        </w:rPr>
        <w:t xml:space="preserve"> </w:t>
      </w:r>
      <w:r w:rsidRPr="00F40F57">
        <w:rPr>
          <w:rFonts w:ascii="Arial" w:hAnsi="Arial" w:cs="Arial"/>
          <w:lang w:val="it-IT"/>
        </w:rPr>
        <w:t xml:space="preserve">sede della Comunità Montana per un periodo triennale </w:t>
      </w:r>
      <w:r w:rsidRPr="00F40F57">
        <w:rPr>
          <w:rFonts w:ascii="Arial" w:eastAsia="Times New Roman" w:hAnsi="Arial" w:cs="Arial"/>
          <w:w w:val="105"/>
          <w:lang w:val="it-IT"/>
        </w:rPr>
        <w:t>- CIG:</w:t>
      </w:r>
      <w:r w:rsidRPr="00F40F57">
        <w:rPr>
          <w:rFonts w:ascii="Arial" w:hAnsi="Arial" w:cs="Arial"/>
          <w:b/>
          <w:lang w:val="it-IT"/>
        </w:rPr>
        <w:t xml:space="preserve"> </w:t>
      </w:r>
      <w:r w:rsidRPr="00F40F57">
        <w:rPr>
          <w:rFonts w:ascii="Arial" w:hAnsi="Arial" w:cs="Arial"/>
          <w:lang w:val="it-IT"/>
        </w:rPr>
        <w:t>Z062AB60B2.</w:t>
      </w:r>
    </w:p>
    <w:p w:rsidR="0051713A" w:rsidRDefault="0051713A">
      <w:pPr>
        <w:rPr>
          <w:lang w:val="it-IT"/>
        </w:rPr>
      </w:pPr>
    </w:p>
    <w:tbl>
      <w:tblPr>
        <w:tblStyle w:val="Grigliatabella"/>
        <w:tblW w:w="0" w:type="auto"/>
        <w:tblInd w:w="1809" w:type="dxa"/>
        <w:tblLook w:val="04A0"/>
      </w:tblPr>
      <w:tblGrid>
        <w:gridCol w:w="6804"/>
      </w:tblGrid>
      <w:tr w:rsidR="00980B81" w:rsidTr="00710542">
        <w:trPr>
          <w:trHeight w:val="662"/>
        </w:trPr>
        <w:tc>
          <w:tcPr>
            <w:tcW w:w="6804" w:type="dxa"/>
          </w:tcPr>
          <w:p w:rsidR="00710542" w:rsidRDefault="00710542" w:rsidP="00980B81">
            <w:pPr>
              <w:pStyle w:val="Paragrafoelenco"/>
              <w:tabs>
                <w:tab w:val="left" w:pos="703"/>
                <w:tab w:val="left" w:pos="9498"/>
                <w:tab w:val="left" w:pos="9639"/>
              </w:tabs>
              <w:ind w:right="101"/>
              <w:jc w:val="center"/>
              <w:rPr>
                <w:rFonts w:ascii="Arial" w:eastAsia="Arial" w:hAnsi="Arial" w:cs="Arial"/>
                <w:b w:val="0"/>
                <w:w w:val="105"/>
                <w:lang w:val="it-IT"/>
              </w:rPr>
            </w:pPr>
          </w:p>
          <w:p w:rsidR="00980B81" w:rsidRDefault="00980B81" w:rsidP="00710542">
            <w:pPr>
              <w:pStyle w:val="Paragrafoelenco"/>
              <w:tabs>
                <w:tab w:val="left" w:pos="703"/>
                <w:tab w:val="left" w:pos="9498"/>
                <w:tab w:val="left" w:pos="9639"/>
              </w:tabs>
              <w:ind w:right="101"/>
              <w:jc w:val="center"/>
              <w:rPr>
                <w:lang w:val="it-IT"/>
              </w:rPr>
            </w:pPr>
            <w:r w:rsidRPr="00710542">
              <w:rPr>
                <w:rFonts w:ascii="Arial" w:eastAsia="Arial" w:hAnsi="Arial" w:cs="Arial"/>
                <w:caps/>
                <w:w w:val="105"/>
                <w:sz w:val="20"/>
                <w:lang w:val="it-IT"/>
              </w:rPr>
              <w:t>Tabella costo dei singoli prodotti in distribuzione</w:t>
            </w:r>
          </w:p>
        </w:tc>
      </w:tr>
    </w:tbl>
    <w:p w:rsidR="0051713A" w:rsidRPr="00F24F5C" w:rsidRDefault="0051713A">
      <w:pPr>
        <w:rPr>
          <w:lang w:val="it-IT"/>
        </w:rPr>
      </w:pPr>
    </w:p>
    <w:tbl>
      <w:tblPr>
        <w:tblStyle w:val="Grigliatabella"/>
        <w:tblW w:w="0" w:type="auto"/>
        <w:tblInd w:w="0" w:type="dxa"/>
        <w:tblLook w:val="04A0"/>
      </w:tblPr>
      <w:tblGrid>
        <w:gridCol w:w="3369"/>
        <w:gridCol w:w="3149"/>
        <w:gridCol w:w="3260"/>
      </w:tblGrid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r>
              <w:t>PRODOTTO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r>
              <w:t>PAGAMENTO CON CHIAVETTA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3A" w:rsidRDefault="0051713A">
            <w:pPr>
              <w:jc w:val="center"/>
            </w:pPr>
            <w:r>
              <w:t>PAGAMENTO CON MONETA</w:t>
            </w:r>
          </w:p>
          <w:p w:rsidR="0051713A" w:rsidRDefault="0051713A"/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rPr>
                <w:lang w:val="it-IT"/>
              </w:rPr>
            </w:pPr>
            <w:r>
              <w:rPr>
                <w:lang w:val="it-IT"/>
              </w:rPr>
              <w:t>Bevande calde in grani (caffè, tea, cappuccino etc.)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rPr>
                <w:lang w:val="it-IT"/>
              </w:rPr>
            </w:pPr>
            <w:r>
              <w:rPr>
                <w:lang w:val="it-IT"/>
              </w:rPr>
              <w:t>Bevande calde in cialde/capsule (caffè, tè, latte, cappuccino, etc.)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roofErr w:type="spellStart"/>
            <w:r>
              <w:t>Acqua</w:t>
            </w:r>
            <w:proofErr w:type="spellEnd"/>
            <w:r>
              <w:t xml:space="preserve"> in pet (50 </w:t>
            </w:r>
            <w:proofErr w:type="spellStart"/>
            <w:r>
              <w:t>cl</w:t>
            </w:r>
            <w:proofErr w:type="spellEnd"/>
            <w: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roofErr w:type="spellStart"/>
            <w:r>
              <w:t>Bibite</w:t>
            </w:r>
            <w:proofErr w:type="spellEnd"/>
            <w:r>
              <w:t xml:space="preserve"> in </w:t>
            </w:r>
            <w:proofErr w:type="spellStart"/>
            <w:r>
              <w:t>lattina</w:t>
            </w:r>
            <w:proofErr w:type="spellEnd"/>
            <w:r>
              <w:t xml:space="preserve"> (33 </w:t>
            </w:r>
            <w:proofErr w:type="spellStart"/>
            <w:r>
              <w:t>cl</w:t>
            </w:r>
            <w:proofErr w:type="spellEnd"/>
            <w: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roofErr w:type="spellStart"/>
            <w:r>
              <w:t>Bibite</w:t>
            </w:r>
            <w:proofErr w:type="spellEnd"/>
            <w:r>
              <w:t xml:space="preserve"> in pet (50 </w:t>
            </w:r>
            <w:proofErr w:type="spellStart"/>
            <w:r>
              <w:t>cl</w:t>
            </w:r>
            <w:proofErr w:type="spellEnd"/>
            <w: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roofErr w:type="spellStart"/>
            <w:r>
              <w:t>Bibite</w:t>
            </w:r>
            <w:proofErr w:type="spellEnd"/>
            <w:r>
              <w:t xml:space="preserve"> in pet (33 </w:t>
            </w:r>
            <w:proofErr w:type="spellStart"/>
            <w:r>
              <w:t>cl</w:t>
            </w:r>
            <w:proofErr w:type="spellEnd"/>
            <w: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rPr>
                <w:lang w:val="it-IT"/>
              </w:rPr>
            </w:pPr>
            <w:r>
              <w:rPr>
                <w:lang w:val="it-IT"/>
              </w:rPr>
              <w:t xml:space="preserve">Succhi di frutta in </w:t>
            </w:r>
            <w:proofErr w:type="spellStart"/>
            <w:r>
              <w:rPr>
                <w:lang w:val="it-IT"/>
              </w:rPr>
              <w:t>tetrapack</w:t>
            </w:r>
            <w:proofErr w:type="spellEnd"/>
            <w:r>
              <w:rPr>
                <w:lang w:val="it-IT"/>
              </w:rPr>
              <w:t xml:space="preserve"> (20 cl)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rPr>
                <w:lang w:val="it-IT"/>
              </w:rPr>
            </w:pPr>
            <w:r>
              <w:rPr>
                <w:lang w:val="it-IT"/>
              </w:rPr>
              <w:t xml:space="preserve">Succhi di frutta in </w:t>
            </w:r>
            <w:proofErr w:type="spellStart"/>
            <w:r>
              <w:rPr>
                <w:lang w:val="it-IT"/>
              </w:rPr>
              <w:t>pet</w:t>
            </w:r>
            <w:proofErr w:type="spellEnd"/>
            <w:r>
              <w:rPr>
                <w:lang w:val="it-IT"/>
              </w:rPr>
              <w:t xml:space="preserve"> (33 cl)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rPr>
                <w:highlight w:val="yellow"/>
              </w:rPr>
            </w:pPr>
            <w:r>
              <w:t xml:space="preserve">Energy drink in pet (50 </w:t>
            </w:r>
            <w:proofErr w:type="spellStart"/>
            <w:r>
              <w:t>cl</w:t>
            </w:r>
            <w:proofErr w:type="spellEnd"/>
            <w:r>
              <w:t>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r>
              <w:t xml:space="preserve">Snack standard </w:t>
            </w:r>
            <w:proofErr w:type="spellStart"/>
            <w:r>
              <w:t>fino</w:t>
            </w:r>
            <w:proofErr w:type="spellEnd"/>
            <w:r>
              <w:t xml:space="preserve"> a 45 </w:t>
            </w:r>
            <w:proofErr w:type="spellStart"/>
            <w:r>
              <w:t>grammi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r>
              <w:t xml:space="preserve">Snack standard </w:t>
            </w:r>
            <w:proofErr w:type="spellStart"/>
            <w:r>
              <w:t>oltre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45 </w:t>
            </w:r>
            <w:proofErr w:type="spellStart"/>
            <w:r>
              <w:t>grammi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rPr>
                <w:lang w:val="it-IT"/>
              </w:rPr>
            </w:pPr>
            <w:r>
              <w:rPr>
                <w:lang w:val="it-IT"/>
              </w:rPr>
              <w:t>Altro (da indicare) ............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rPr>
                <w:lang w:val="it-IT"/>
              </w:rPr>
            </w:pPr>
            <w:r>
              <w:rPr>
                <w:lang w:val="it-IT"/>
              </w:rPr>
              <w:t>Altro (da indicare)..........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13A" w:rsidRDefault="0051713A">
            <w:pPr>
              <w:jc w:val="center"/>
            </w:pPr>
            <w:r>
              <w:t>€ __________</w:t>
            </w: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3A" w:rsidRDefault="0051713A">
            <w:pPr>
              <w:rPr>
                <w:lang w:val="it-IT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3A" w:rsidRDefault="005171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3A" w:rsidRDefault="0051713A">
            <w:pPr>
              <w:jc w:val="center"/>
            </w:pPr>
          </w:p>
        </w:tc>
      </w:tr>
      <w:tr w:rsidR="0051713A" w:rsidTr="005171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3A" w:rsidRDefault="0051713A">
            <w:pPr>
              <w:rPr>
                <w:lang w:val="it-IT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3A" w:rsidRDefault="005171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3A" w:rsidRDefault="0051713A">
            <w:pPr>
              <w:jc w:val="center"/>
            </w:pPr>
          </w:p>
        </w:tc>
      </w:tr>
    </w:tbl>
    <w:p w:rsidR="0051713A" w:rsidRDefault="0051713A"/>
    <w:p w:rsidR="00EE63BE" w:rsidRDefault="00EE63BE">
      <w:pPr>
        <w:rPr>
          <w:rFonts w:ascii="Arial" w:eastAsia="Arial" w:hAnsi="Arial" w:cs="Arial"/>
          <w:color w:val="3B3B3B"/>
          <w:w w:val="103"/>
          <w:lang w:val="it-IT"/>
        </w:rPr>
      </w:pPr>
      <w:r>
        <w:t xml:space="preserve">                                                                                                                                           </w:t>
      </w:r>
    </w:p>
    <w:p w:rsidR="008953C5" w:rsidRDefault="008953C5">
      <w:pPr>
        <w:rPr>
          <w:rFonts w:ascii="Arial" w:eastAsia="Arial" w:hAnsi="Arial" w:cs="Arial"/>
          <w:color w:val="3B3B3B"/>
          <w:w w:val="103"/>
          <w:lang w:val="it-IT"/>
        </w:rPr>
      </w:pPr>
      <w:r>
        <w:rPr>
          <w:rFonts w:ascii="Arial" w:eastAsia="Arial" w:hAnsi="Arial" w:cs="Arial"/>
          <w:color w:val="3B3B3B"/>
          <w:w w:val="103"/>
          <w:lang w:val="it-IT"/>
        </w:rPr>
        <w:t xml:space="preserve">                                                                                                           _____________________</w:t>
      </w:r>
    </w:p>
    <w:p w:rsidR="00EE63BE" w:rsidRDefault="00EE63BE">
      <w:pPr>
        <w:rPr>
          <w:rFonts w:ascii="Arial" w:eastAsia="Arial" w:hAnsi="Arial" w:cs="Arial"/>
          <w:color w:val="3B3B3B"/>
          <w:w w:val="103"/>
          <w:lang w:val="it-IT"/>
        </w:rPr>
      </w:pPr>
    </w:p>
    <w:p w:rsidR="00EE63BE" w:rsidRDefault="00EE63BE">
      <w:r>
        <w:rPr>
          <w:rFonts w:ascii="Arial" w:eastAsia="Arial" w:hAnsi="Arial" w:cs="Arial"/>
          <w:color w:val="3B3B3B"/>
          <w:w w:val="103"/>
          <w:lang w:val="it-IT"/>
        </w:rPr>
        <w:t xml:space="preserve">                                                                       </w:t>
      </w:r>
    </w:p>
    <w:sectPr w:rsidR="00EE63BE" w:rsidSect="00D23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3981"/>
    <w:multiLevelType w:val="hybridMultilevel"/>
    <w:tmpl w:val="9D5EC164"/>
    <w:lvl w:ilvl="0" w:tplc="30CC6D7C">
      <w:start w:val="1"/>
      <w:numFmt w:val="bullet"/>
      <w:lvlText w:val="-"/>
      <w:lvlJc w:val="left"/>
      <w:pPr>
        <w:ind w:left="976" w:hanging="360"/>
      </w:pPr>
      <w:rPr>
        <w:rFonts w:ascii="Arial" w:eastAsia="Arial" w:hAnsi="Arial" w:cs="Times New Roman" w:hint="default"/>
        <w:color w:val="484848"/>
        <w:w w:val="124"/>
        <w:sz w:val="21"/>
        <w:szCs w:val="21"/>
      </w:rPr>
    </w:lvl>
    <w:lvl w:ilvl="1" w:tplc="30CC6D7C">
      <w:start w:val="1"/>
      <w:numFmt w:val="bullet"/>
      <w:lvlText w:val="-"/>
      <w:lvlJc w:val="left"/>
      <w:pPr>
        <w:ind w:left="1696" w:hanging="360"/>
      </w:pPr>
      <w:rPr>
        <w:rFonts w:ascii="Arial" w:eastAsia="Arial" w:hAnsi="Arial" w:cs="Times New Roman" w:hint="default"/>
        <w:color w:val="484848"/>
        <w:w w:val="124"/>
        <w:sz w:val="21"/>
        <w:szCs w:val="21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51713A"/>
    <w:rsid w:val="0051713A"/>
    <w:rsid w:val="00710542"/>
    <w:rsid w:val="008953C5"/>
    <w:rsid w:val="00980B81"/>
    <w:rsid w:val="00B56F33"/>
    <w:rsid w:val="00D23C2A"/>
    <w:rsid w:val="00DC5F9B"/>
    <w:rsid w:val="00EE63BE"/>
    <w:rsid w:val="00F2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713A"/>
    <w:pPr>
      <w:widowControl w:val="0"/>
      <w:spacing w:after="0" w:line="240" w:lineRule="auto"/>
    </w:pPr>
    <w:rPr>
      <w:rFonts w:asciiTheme="minorHAnsi" w:hAnsiTheme="minorHAnsi" w:cstheme="minorBidi"/>
      <w:b w:val="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13A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B5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</dc:creator>
  <cp:keywords/>
  <dc:description/>
  <cp:lastModifiedBy>Rachele</cp:lastModifiedBy>
  <cp:revision>7</cp:revision>
  <cp:lastPrinted>2019-11-28T11:33:00Z</cp:lastPrinted>
  <dcterms:created xsi:type="dcterms:W3CDTF">2019-11-28T11:26:00Z</dcterms:created>
  <dcterms:modified xsi:type="dcterms:W3CDTF">2019-11-28T11:36:00Z</dcterms:modified>
</cp:coreProperties>
</file>